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6463" w14:textId="2926ADC3" w:rsidR="00F52395" w:rsidRDefault="00EC3264" w:rsidP="000E54E8">
      <w:pPr>
        <w:spacing w:after="0" w:line="24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B690B" wp14:editId="52BBAFD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72873" cy="66675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Dobrovolný svazek obcí mikroregionu Moštěnka</w:t>
      </w:r>
    </w:p>
    <w:p w14:paraId="02F6EE6C" w14:textId="73B499AC" w:rsidR="00EC3264" w:rsidRDefault="00EC3264" w:rsidP="000E54E8">
      <w:pPr>
        <w:spacing w:after="0" w:line="240" w:lineRule="auto"/>
        <w:ind w:firstLine="0"/>
      </w:pPr>
      <w:r>
        <w:t>Náměstí 74</w:t>
      </w:r>
    </w:p>
    <w:p w14:paraId="56256586" w14:textId="72786413" w:rsidR="00EC3264" w:rsidRDefault="00EC3264" w:rsidP="000E54E8">
      <w:pPr>
        <w:spacing w:after="0" w:line="240" w:lineRule="auto"/>
        <w:ind w:firstLine="0"/>
      </w:pPr>
      <w:r>
        <w:t>751 14 Dřevohostice</w:t>
      </w:r>
    </w:p>
    <w:p w14:paraId="697C42F7" w14:textId="0EE96EE5" w:rsidR="000E54E8" w:rsidRDefault="000E54E8" w:rsidP="00F52395">
      <w:pPr>
        <w:spacing w:after="0" w:line="240" w:lineRule="auto"/>
      </w:pPr>
    </w:p>
    <w:p w14:paraId="38D2ED61" w14:textId="77777777" w:rsidR="000E54E8" w:rsidRDefault="000E54E8" w:rsidP="00F52395">
      <w:pPr>
        <w:spacing w:after="0" w:line="240" w:lineRule="auto"/>
      </w:pPr>
    </w:p>
    <w:p w14:paraId="1BCA9616" w14:textId="77777777" w:rsidR="000E54E8" w:rsidRDefault="000E54E8" w:rsidP="00F52395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2"/>
        <w:gridCol w:w="3826"/>
      </w:tblGrid>
      <w:tr w:rsidR="00074148" w14:paraId="22F96466" w14:textId="77777777" w:rsidTr="003617BA">
        <w:tc>
          <w:tcPr>
            <w:tcW w:w="3015" w:type="pct"/>
          </w:tcPr>
          <w:p w14:paraId="22F96464" w14:textId="77777777" w:rsidR="0043155F" w:rsidRDefault="0043155F" w:rsidP="003617BA">
            <w:pPr>
              <w:tabs>
                <w:tab w:val="left" w:pos="2772"/>
              </w:tabs>
              <w:spacing w:after="0" w:line="240" w:lineRule="auto"/>
              <w:ind w:firstLine="0"/>
            </w:pPr>
          </w:p>
        </w:tc>
        <w:tc>
          <w:tcPr>
            <w:tcW w:w="1985" w:type="pct"/>
          </w:tcPr>
          <w:p w14:paraId="22F96465" w14:textId="5800C819" w:rsidR="00074148" w:rsidRDefault="00074148" w:rsidP="00EC3264">
            <w:pPr>
              <w:spacing w:after="0" w:line="240" w:lineRule="auto"/>
              <w:ind w:firstLine="0"/>
              <w:jc w:val="right"/>
            </w:pPr>
            <w:r>
              <w:t>V </w:t>
            </w:r>
            <w:r w:rsidR="00EC3264">
              <w:t>Dřevohosticích</w:t>
            </w:r>
            <w:r>
              <w:t xml:space="preserve"> dne</w:t>
            </w:r>
            <w:r w:rsidR="00495299">
              <w:t xml:space="preserve"> </w:t>
            </w:r>
            <w:r w:rsidR="000E54E8">
              <w:t>17</w:t>
            </w:r>
            <w:r w:rsidR="00BE22B8">
              <w:t>. 3</w:t>
            </w:r>
            <w:r w:rsidR="00FA1ABD">
              <w:t>. 2017</w:t>
            </w:r>
            <w:r>
              <w:t xml:space="preserve"> </w:t>
            </w:r>
          </w:p>
        </w:tc>
      </w:tr>
    </w:tbl>
    <w:p w14:paraId="22F96467" w14:textId="77777777" w:rsidR="006C5610" w:rsidRDefault="006C5610" w:rsidP="00F52395"/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8784"/>
      </w:tblGrid>
      <w:tr w:rsidR="00DC04F9" w14:paraId="22F9646A" w14:textId="77777777" w:rsidTr="00AA76FD">
        <w:tc>
          <w:tcPr>
            <w:tcW w:w="443" w:type="pct"/>
          </w:tcPr>
          <w:p w14:paraId="22F96468" w14:textId="77777777" w:rsidR="00DC04F9" w:rsidRPr="00F52395" w:rsidRDefault="00DC04F9" w:rsidP="00F52395">
            <w:pPr>
              <w:ind w:firstLine="0"/>
              <w:rPr>
                <w:b/>
              </w:rPr>
            </w:pPr>
            <w:r w:rsidRPr="00F52395">
              <w:rPr>
                <w:b/>
              </w:rPr>
              <w:t>Věc:</w:t>
            </w:r>
          </w:p>
        </w:tc>
        <w:tc>
          <w:tcPr>
            <w:tcW w:w="4557" w:type="pct"/>
          </w:tcPr>
          <w:p w14:paraId="22F96469" w14:textId="26C98142" w:rsidR="00DC04F9" w:rsidRPr="00495299" w:rsidRDefault="00CD0A0D" w:rsidP="00CD0A0D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Rozpočtová odpovědnost – zveřejňování dokumentů</w:t>
            </w:r>
          </w:p>
        </w:tc>
      </w:tr>
    </w:tbl>
    <w:p w14:paraId="22F9646B" w14:textId="77777777" w:rsidR="00BB04B6" w:rsidRDefault="00BB04B6" w:rsidP="00025F86">
      <w:pPr>
        <w:ind w:firstLine="0"/>
      </w:pPr>
    </w:p>
    <w:p w14:paraId="7FC94798" w14:textId="22E16FB2" w:rsidR="00CD0A0D" w:rsidRDefault="00513166" w:rsidP="00025F86">
      <w:pPr>
        <w:ind w:firstLine="0"/>
      </w:pPr>
      <w:r>
        <w:t xml:space="preserve">Dle </w:t>
      </w:r>
      <w:r w:rsidR="00FA1ABD">
        <w:t>zákon</w:t>
      </w:r>
      <w:r>
        <w:t>a</w:t>
      </w:r>
      <w:r w:rsidR="00FA1ABD">
        <w:t xml:space="preserve"> č. 250/2000 Sb., </w:t>
      </w:r>
      <w:r w:rsidR="00FA1ABD" w:rsidRPr="00FA1ABD">
        <w:t>o rozpočtových pravidlech územních rozpočtů</w:t>
      </w:r>
      <w:r w:rsidR="00FA1ABD">
        <w:t>, v platném znění</w:t>
      </w:r>
      <w:r>
        <w:t xml:space="preserve">, </w:t>
      </w:r>
      <w:r w:rsidR="000E54E8">
        <w:t xml:space="preserve">DSO </w:t>
      </w:r>
      <w:r w:rsidR="00CB31DE">
        <w:t>mikroregionu Moštěnka</w:t>
      </w:r>
      <w:r w:rsidR="000E54E8">
        <w:t xml:space="preserve"> oznamuje</w:t>
      </w:r>
      <w:r>
        <w:t>, že s účinností od 21. února 2017</w:t>
      </w:r>
      <w:r w:rsidR="00CD0A0D">
        <w:t xml:space="preserve"> zveřejňuje</w:t>
      </w:r>
    </w:p>
    <w:p w14:paraId="331F5D0F" w14:textId="77777777" w:rsidR="00CD0A0D" w:rsidRDefault="00CD0A0D" w:rsidP="00CD0A0D">
      <w:pPr>
        <w:pStyle w:val="Odstavecseseznamem"/>
        <w:numPr>
          <w:ilvl w:val="0"/>
          <w:numId w:val="3"/>
        </w:numPr>
      </w:pPr>
      <w:r>
        <w:t xml:space="preserve">návrhy dokumentů </w:t>
      </w:r>
      <w:r w:rsidR="00513166">
        <w:t xml:space="preserve">ve lhůtě </w:t>
      </w:r>
      <w:r>
        <w:t>15</w:t>
      </w:r>
      <w:r w:rsidR="00513166">
        <w:t xml:space="preserve"> dnů </w:t>
      </w:r>
      <w:r>
        <w:t>před jejich projednáváním</w:t>
      </w:r>
      <w:r w:rsidR="00513166">
        <w:t>:</w:t>
      </w:r>
    </w:p>
    <w:p w14:paraId="75564711" w14:textId="29409A24" w:rsidR="00CD0A0D" w:rsidRDefault="00513166" w:rsidP="00CD0A0D">
      <w:pPr>
        <w:pStyle w:val="Odstavecseseznamem"/>
        <w:numPr>
          <w:ilvl w:val="1"/>
          <w:numId w:val="3"/>
        </w:numPr>
      </w:pPr>
      <w:r>
        <w:t xml:space="preserve">střednědobý výhled rozpočtu </w:t>
      </w:r>
      <w:r w:rsidR="000E54E8">
        <w:t>DSO</w:t>
      </w:r>
      <w:r>
        <w:t xml:space="preserve"> (dříve rozpočtový výhled)</w:t>
      </w:r>
    </w:p>
    <w:p w14:paraId="3C1E23EB" w14:textId="3FFF1824" w:rsidR="00CD0A0D" w:rsidRDefault="00513166" w:rsidP="00CD0A0D">
      <w:pPr>
        <w:pStyle w:val="Odstavecseseznamem"/>
        <w:numPr>
          <w:ilvl w:val="1"/>
          <w:numId w:val="3"/>
        </w:numPr>
      </w:pPr>
      <w:r>
        <w:t>r</w:t>
      </w:r>
      <w:r w:rsidR="00FA1ABD" w:rsidRPr="00513166">
        <w:t>o</w:t>
      </w:r>
      <w:r w:rsidR="000E54E8">
        <w:t>zpočet DSO</w:t>
      </w:r>
    </w:p>
    <w:p w14:paraId="4B7AC63B" w14:textId="6C85BC11" w:rsidR="00CD0A0D" w:rsidRDefault="00CD0A0D" w:rsidP="00CD0A0D">
      <w:pPr>
        <w:pStyle w:val="Odstavecseseznamem"/>
        <w:numPr>
          <w:ilvl w:val="1"/>
          <w:numId w:val="3"/>
        </w:numPr>
      </w:pPr>
      <w:r>
        <w:t>závěrečný účet</w:t>
      </w:r>
    </w:p>
    <w:p w14:paraId="16B2A4D7" w14:textId="4ADDF942" w:rsidR="00CD0A0D" w:rsidRDefault="00CD0A0D" w:rsidP="00CD0A0D">
      <w:pPr>
        <w:pStyle w:val="Odstavecseseznamem"/>
        <w:numPr>
          <w:ilvl w:val="0"/>
          <w:numId w:val="3"/>
        </w:numPr>
      </w:pPr>
      <w:r>
        <w:t>dokumenty ve lhůtě 30 dnů od jejich schválení:</w:t>
      </w:r>
    </w:p>
    <w:p w14:paraId="5E6A965C" w14:textId="58D60A8E" w:rsidR="00CD0A0D" w:rsidRDefault="000E54E8" w:rsidP="00CD0A0D">
      <w:pPr>
        <w:pStyle w:val="Odstavecseseznamem"/>
        <w:numPr>
          <w:ilvl w:val="1"/>
          <w:numId w:val="3"/>
        </w:numPr>
      </w:pPr>
      <w:r>
        <w:t>střednědobý výhled rozpočtu DSO</w:t>
      </w:r>
      <w:r w:rsidR="00CD0A0D">
        <w:t xml:space="preserve"> (dříve rozpočtový výhled)</w:t>
      </w:r>
    </w:p>
    <w:p w14:paraId="3A17217D" w14:textId="0CD91707" w:rsidR="00CD0A0D" w:rsidRDefault="00CD0A0D" w:rsidP="00CD0A0D">
      <w:pPr>
        <w:pStyle w:val="Odstavecseseznamem"/>
        <w:numPr>
          <w:ilvl w:val="1"/>
          <w:numId w:val="3"/>
        </w:numPr>
      </w:pPr>
      <w:r>
        <w:t>r</w:t>
      </w:r>
      <w:r w:rsidRPr="00513166">
        <w:t>o</w:t>
      </w:r>
      <w:r w:rsidR="000E54E8">
        <w:t>zpočet DSO</w:t>
      </w:r>
    </w:p>
    <w:p w14:paraId="40F0E0BD" w14:textId="65733A00" w:rsidR="00CD0A0D" w:rsidRDefault="00CD0A0D" w:rsidP="00CD0A0D">
      <w:pPr>
        <w:pStyle w:val="Odstavecseseznamem"/>
        <w:numPr>
          <w:ilvl w:val="1"/>
          <w:numId w:val="3"/>
        </w:numPr>
      </w:pPr>
      <w:r w:rsidRPr="00CD0A0D">
        <w:t>pravidla rozpočtového provizoria</w:t>
      </w:r>
    </w:p>
    <w:p w14:paraId="58FBEA62" w14:textId="0590871F" w:rsidR="00CD0A0D" w:rsidRDefault="00CD0A0D" w:rsidP="00CD0A0D">
      <w:pPr>
        <w:pStyle w:val="Odstavecseseznamem"/>
        <w:numPr>
          <w:ilvl w:val="1"/>
          <w:numId w:val="3"/>
        </w:numPr>
      </w:pPr>
      <w:r w:rsidRPr="00CD0A0D">
        <w:t>změny rozpočtu (rozpočtová opatření)</w:t>
      </w:r>
    </w:p>
    <w:p w14:paraId="246C78A0" w14:textId="77777777" w:rsidR="00CD0A0D" w:rsidRDefault="00CD0A0D" w:rsidP="00CD0A0D">
      <w:pPr>
        <w:pStyle w:val="Odstavecseseznamem"/>
        <w:numPr>
          <w:ilvl w:val="1"/>
          <w:numId w:val="3"/>
        </w:numPr>
      </w:pPr>
      <w:r>
        <w:t>závěrečný účet</w:t>
      </w:r>
    </w:p>
    <w:p w14:paraId="77D914E7" w14:textId="77777777" w:rsidR="00513166" w:rsidRPr="00513166" w:rsidRDefault="00513166" w:rsidP="00A70A90">
      <w:pPr>
        <w:ind w:firstLine="0"/>
        <w:jc w:val="center"/>
      </w:pPr>
    </w:p>
    <w:p w14:paraId="22F9646E" w14:textId="204F67B1" w:rsidR="00FA1ABD" w:rsidRDefault="00513166" w:rsidP="00025F86">
      <w:pPr>
        <w:ind w:firstLine="0"/>
      </w:pPr>
      <w:r>
        <w:t xml:space="preserve">Dokumenty </w:t>
      </w:r>
      <w:r w:rsidR="00CA7EAB">
        <w:t xml:space="preserve">v elektronické podobě jsou </w:t>
      </w:r>
      <w:r>
        <w:t>zveřejněny na adrese</w:t>
      </w:r>
      <w:r w:rsidR="00FA1ABD">
        <w:t xml:space="preserve"> </w:t>
      </w:r>
      <w:hyperlink r:id="rId6" w:history="1">
        <w:r w:rsidR="00EC3264" w:rsidRPr="00C376AB">
          <w:rPr>
            <w:rStyle w:val="Hypertextovodkaz"/>
          </w:rPr>
          <w:t>www.mostenka.cz</w:t>
        </w:r>
      </w:hyperlink>
      <w:r>
        <w:t>.</w:t>
      </w:r>
    </w:p>
    <w:p w14:paraId="311B9D63" w14:textId="77777777" w:rsidR="00EC3264" w:rsidRDefault="00CA7EAB" w:rsidP="00025F86">
      <w:pPr>
        <w:ind w:firstLine="0"/>
      </w:pPr>
      <w:r>
        <w:t xml:space="preserve">Dokumenty v listinné podobě jsou k nahlédnutí na </w:t>
      </w:r>
      <w:r w:rsidR="00EC3264">
        <w:t>DSO mikroregionu Moštěnka, Náměstí 74,</w:t>
      </w:r>
    </w:p>
    <w:p w14:paraId="061D5B2D" w14:textId="23DCF33E" w:rsidR="00EC3264" w:rsidRDefault="00EC3264" w:rsidP="00025F86">
      <w:pPr>
        <w:ind w:firstLine="0"/>
      </w:pPr>
      <w:r>
        <w:t>751 14 Dřevohostice.</w:t>
      </w:r>
    </w:p>
    <w:p w14:paraId="1364B7C0" w14:textId="2F3F7942" w:rsidR="00CA7EAB" w:rsidRDefault="00CA7EAB" w:rsidP="00025F86">
      <w:pPr>
        <w:ind w:firstLine="0"/>
      </w:pPr>
      <w:r>
        <w:t>Návrhy dokumentů, které se zveřejňují ve lhůtě 15 dnů před jejich projednáváním, jsou ve stej</w:t>
      </w:r>
      <w:r w:rsidR="000E54E8">
        <w:t>né lhůtě zveřejněny i na úředních deskách členských obcí DSO.</w:t>
      </w:r>
    </w:p>
    <w:p w14:paraId="22F9646F" w14:textId="77777777" w:rsidR="00495299" w:rsidRDefault="00495299" w:rsidP="00025F86">
      <w:pPr>
        <w:ind w:firstLine="0"/>
      </w:pPr>
    </w:p>
    <w:p w14:paraId="22F96470" w14:textId="77777777" w:rsidR="00F52395" w:rsidRDefault="00F52395" w:rsidP="00025F86">
      <w:pPr>
        <w:ind w:firstLine="0"/>
      </w:pPr>
    </w:p>
    <w:p w14:paraId="22F96471" w14:textId="77777777" w:rsidR="00A70A90" w:rsidRDefault="00A70A90" w:rsidP="00025F86">
      <w:pPr>
        <w:ind w:firstLine="0"/>
      </w:pPr>
    </w:p>
    <w:p w14:paraId="22F96472" w14:textId="4FD2C6CB" w:rsidR="00784403" w:rsidRDefault="00EC3264" w:rsidP="00F52395">
      <w:pPr>
        <w:spacing w:after="0"/>
        <w:ind w:firstLine="0"/>
        <w:jc w:val="center"/>
      </w:pPr>
      <w:r>
        <w:t xml:space="preserve">Ivo </w:t>
      </w:r>
      <w:proofErr w:type="spellStart"/>
      <w:r>
        <w:t>Pitner</w:t>
      </w:r>
      <w:proofErr w:type="spellEnd"/>
    </w:p>
    <w:p w14:paraId="22F96478" w14:textId="64213D53" w:rsidR="004C5153" w:rsidRPr="00BB04B6" w:rsidRDefault="00CB31DE" w:rsidP="00CA7EAB">
      <w:pPr>
        <w:spacing w:after="0"/>
        <w:ind w:firstLine="0"/>
        <w:jc w:val="center"/>
      </w:pPr>
      <w:r>
        <w:t>předseda DSO</w:t>
      </w:r>
      <w:r w:rsidR="00EC3264">
        <w:t xml:space="preserve"> mikroregionu Moštěnka</w:t>
      </w:r>
      <w:bookmarkStart w:id="0" w:name="_GoBack"/>
      <w:bookmarkEnd w:id="0"/>
    </w:p>
    <w:sectPr w:rsidR="004C5153" w:rsidRPr="00BB04B6" w:rsidSect="00495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1C29"/>
    <w:multiLevelType w:val="hybridMultilevel"/>
    <w:tmpl w:val="B50AEC64"/>
    <w:lvl w:ilvl="0" w:tplc="73B0B656">
      <w:start w:val="7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B43"/>
    <w:multiLevelType w:val="hybridMultilevel"/>
    <w:tmpl w:val="1F463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3DD"/>
    <w:multiLevelType w:val="hybridMultilevel"/>
    <w:tmpl w:val="F97CA984"/>
    <w:lvl w:ilvl="0" w:tplc="4802E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BD"/>
    <w:rsid w:val="00023C94"/>
    <w:rsid w:val="00025F86"/>
    <w:rsid w:val="00074148"/>
    <w:rsid w:val="000D2F5A"/>
    <w:rsid w:val="000E54E8"/>
    <w:rsid w:val="00123F08"/>
    <w:rsid w:val="0015374B"/>
    <w:rsid w:val="00157400"/>
    <w:rsid w:val="00162824"/>
    <w:rsid w:val="0016505C"/>
    <w:rsid w:val="001D2B47"/>
    <w:rsid w:val="001D400C"/>
    <w:rsid w:val="002407DB"/>
    <w:rsid w:val="00246431"/>
    <w:rsid w:val="00285FDC"/>
    <w:rsid w:val="003617BA"/>
    <w:rsid w:val="00390F2B"/>
    <w:rsid w:val="0043155F"/>
    <w:rsid w:val="004712F2"/>
    <w:rsid w:val="00486F9D"/>
    <w:rsid w:val="00490F64"/>
    <w:rsid w:val="00495299"/>
    <w:rsid w:val="004C31BA"/>
    <w:rsid w:val="004C5153"/>
    <w:rsid w:val="004C61E3"/>
    <w:rsid w:val="004F51B0"/>
    <w:rsid w:val="00513166"/>
    <w:rsid w:val="00553EE0"/>
    <w:rsid w:val="0057307A"/>
    <w:rsid w:val="005B3EF7"/>
    <w:rsid w:val="005E1C2E"/>
    <w:rsid w:val="006018A7"/>
    <w:rsid w:val="00650E5F"/>
    <w:rsid w:val="0066451F"/>
    <w:rsid w:val="0067737E"/>
    <w:rsid w:val="006C5610"/>
    <w:rsid w:val="006F509E"/>
    <w:rsid w:val="00736156"/>
    <w:rsid w:val="00751A47"/>
    <w:rsid w:val="00766455"/>
    <w:rsid w:val="007722FD"/>
    <w:rsid w:val="00784403"/>
    <w:rsid w:val="007C2239"/>
    <w:rsid w:val="007D3512"/>
    <w:rsid w:val="007E74AF"/>
    <w:rsid w:val="008011EC"/>
    <w:rsid w:val="00862494"/>
    <w:rsid w:val="00872E1D"/>
    <w:rsid w:val="008B300E"/>
    <w:rsid w:val="009765E9"/>
    <w:rsid w:val="00997BE1"/>
    <w:rsid w:val="009A173F"/>
    <w:rsid w:val="009F2322"/>
    <w:rsid w:val="00A21F75"/>
    <w:rsid w:val="00A70A90"/>
    <w:rsid w:val="00AA76FD"/>
    <w:rsid w:val="00AE7ED3"/>
    <w:rsid w:val="00AE7FB0"/>
    <w:rsid w:val="00B2160D"/>
    <w:rsid w:val="00B81CAF"/>
    <w:rsid w:val="00B9792F"/>
    <w:rsid w:val="00BA4B49"/>
    <w:rsid w:val="00BB04B6"/>
    <w:rsid w:val="00BE22B8"/>
    <w:rsid w:val="00C200E3"/>
    <w:rsid w:val="00C3072A"/>
    <w:rsid w:val="00C332A5"/>
    <w:rsid w:val="00C34D6B"/>
    <w:rsid w:val="00C965CF"/>
    <w:rsid w:val="00CA7EAB"/>
    <w:rsid w:val="00CB31DE"/>
    <w:rsid w:val="00CB3C20"/>
    <w:rsid w:val="00CD0A0D"/>
    <w:rsid w:val="00D1627F"/>
    <w:rsid w:val="00D267A3"/>
    <w:rsid w:val="00D5019B"/>
    <w:rsid w:val="00D62FA8"/>
    <w:rsid w:val="00D96831"/>
    <w:rsid w:val="00DB1150"/>
    <w:rsid w:val="00DC04F9"/>
    <w:rsid w:val="00E45599"/>
    <w:rsid w:val="00E53E06"/>
    <w:rsid w:val="00E6674D"/>
    <w:rsid w:val="00EA117C"/>
    <w:rsid w:val="00EB737B"/>
    <w:rsid w:val="00EC3264"/>
    <w:rsid w:val="00F52395"/>
    <w:rsid w:val="00F72913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9645A"/>
  <w15:docId w15:val="{53B28981-1164-4B3C-B527-3EA6553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395"/>
    <w:pPr>
      <w:spacing w:after="120" w:line="360" w:lineRule="auto"/>
      <w:ind w:firstLine="425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737E"/>
    <w:rPr>
      <w:color w:val="0000FF"/>
      <w:u w:val="single"/>
    </w:rPr>
  </w:style>
  <w:style w:type="paragraph" w:styleId="Textbubliny">
    <w:name w:val="Balloon Text"/>
    <w:basedOn w:val="Normln"/>
    <w:semiHidden/>
    <w:rsid w:val="004C51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7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e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esktop\VYJ&#193;D&#344;EN&#205;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VYJÁDŘENÍ VZOR</Template>
  <TotalTime>6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Dobrčice</vt:lpstr>
    </vt:vector>
  </TitlesOfParts>
  <Company>OU Dobrčice</Company>
  <LinksUpToDate>false</LinksUpToDate>
  <CharactersWithSpaces>1117</CharactersWithSpaces>
  <SharedDoc>false</SharedDoc>
  <HLinks>
    <vt:vector size="6" baseType="variant">
      <vt:variant>
        <vt:i4>7012360</vt:i4>
      </vt:variant>
      <vt:variant>
        <vt:i4>0</vt:i4>
      </vt:variant>
      <vt:variant>
        <vt:i4>0</vt:i4>
      </vt:variant>
      <vt:variant>
        <vt:i4>5</vt:i4>
      </vt:variant>
      <vt:variant>
        <vt:lpwstr>mailto:obec.dobrcice@seznam.cz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Dobrčice</dc:title>
  <dc:subject/>
  <dc:creator>Obec Dobčice</dc:creator>
  <cp:keywords/>
  <dc:description/>
  <cp:lastModifiedBy>Obec</cp:lastModifiedBy>
  <cp:revision>4</cp:revision>
  <cp:lastPrinted>2017-03-13T15:36:00Z</cp:lastPrinted>
  <dcterms:created xsi:type="dcterms:W3CDTF">2017-03-16T11:14:00Z</dcterms:created>
  <dcterms:modified xsi:type="dcterms:W3CDTF">2017-03-20T10:57:00Z</dcterms:modified>
</cp:coreProperties>
</file>